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E6A46" w14:textId="77777777" w:rsidR="00B144A7" w:rsidRPr="00306697" w:rsidRDefault="001D0EB6" w:rsidP="008D08BA">
      <w:pPr>
        <w:spacing w:after="4" w:line="246" w:lineRule="auto"/>
        <w:ind w:firstLine="10"/>
        <w:jc w:val="left"/>
        <w:rPr>
          <w:sz w:val="28"/>
          <w:szCs w:val="28"/>
        </w:rPr>
      </w:pPr>
      <w:r w:rsidRPr="00306697">
        <w:rPr>
          <w:sz w:val="28"/>
          <w:szCs w:val="28"/>
        </w:rPr>
        <w:t>Утвержден постановлением Администрации Угличского муниципального района</w:t>
      </w:r>
      <w:r w:rsidRPr="00306697">
        <w:rPr>
          <w:sz w:val="28"/>
          <w:szCs w:val="28"/>
        </w:rPr>
        <w:tab/>
      </w:r>
      <w:r w:rsidRPr="00306697">
        <w:rPr>
          <w:noProof/>
          <w:sz w:val="28"/>
          <w:szCs w:val="28"/>
        </w:rPr>
        <w:drawing>
          <wp:inline distT="0" distB="0" distL="0" distR="0" wp14:anchorId="052D34E5" wp14:editId="3252DA48">
            <wp:extent cx="15244" cy="12192"/>
            <wp:effectExtent l="0" t="0" r="0" b="0"/>
            <wp:docPr id="955" name="Picture 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" name="Picture 95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FAC03" w14:textId="4FDE8D25" w:rsidR="00B144A7" w:rsidRPr="00306697" w:rsidRDefault="001D0EB6" w:rsidP="008D08BA">
      <w:pPr>
        <w:pStyle w:val="1"/>
        <w:tabs>
          <w:tab w:val="center" w:pos="4729"/>
          <w:tab w:val="right" w:pos="6712"/>
        </w:tabs>
        <w:ind w:right="0"/>
        <w:jc w:val="left"/>
        <w:rPr>
          <w:sz w:val="28"/>
          <w:szCs w:val="28"/>
        </w:rPr>
      </w:pPr>
      <w:r w:rsidRPr="00306697">
        <w:rPr>
          <w:sz w:val="28"/>
          <w:szCs w:val="28"/>
          <w:u w:val="none"/>
        </w:rPr>
        <w:t>от</w:t>
      </w:r>
      <w:r w:rsidRPr="00306697">
        <w:rPr>
          <w:sz w:val="28"/>
          <w:szCs w:val="28"/>
        </w:rPr>
        <w:t xml:space="preserve"> </w:t>
      </w:r>
      <w:r w:rsidR="00025FA4">
        <w:rPr>
          <w:sz w:val="28"/>
          <w:szCs w:val="28"/>
        </w:rPr>
        <w:t>17.08.2020</w:t>
      </w:r>
      <w:r w:rsidRPr="00306697">
        <w:rPr>
          <w:sz w:val="28"/>
          <w:szCs w:val="28"/>
        </w:rPr>
        <w:t xml:space="preserve"> </w:t>
      </w:r>
      <w:r w:rsidRPr="00306697">
        <w:rPr>
          <w:sz w:val="28"/>
          <w:szCs w:val="28"/>
        </w:rPr>
        <w:tab/>
      </w:r>
      <w:r w:rsidR="00025FA4">
        <w:rPr>
          <w:sz w:val="28"/>
          <w:szCs w:val="28"/>
        </w:rPr>
        <w:t xml:space="preserve">№ </w:t>
      </w:r>
      <w:r w:rsidRPr="00306697">
        <w:rPr>
          <w:sz w:val="28"/>
          <w:szCs w:val="28"/>
        </w:rPr>
        <w:t>8</w:t>
      </w:r>
      <w:r w:rsidR="00025FA4">
        <w:rPr>
          <w:sz w:val="28"/>
          <w:szCs w:val="28"/>
        </w:rPr>
        <w:t>1</w:t>
      </w:r>
      <w:r w:rsidRPr="00306697">
        <w:rPr>
          <w:sz w:val="28"/>
          <w:szCs w:val="28"/>
        </w:rPr>
        <w:t>4</w:t>
      </w:r>
      <w:r w:rsidRPr="00306697">
        <w:rPr>
          <w:noProof/>
          <w:sz w:val="28"/>
          <w:szCs w:val="28"/>
        </w:rPr>
        <w:drawing>
          <wp:inline distT="0" distB="0" distL="0" distR="0" wp14:anchorId="2F8CD2A0" wp14:editId="48790F21">
            <wp:extent cx="128052" cy="27432"/>
            <wp:effectExtent l="0" t="0" r="0" b="0"/>
            <wp:docPr id="2491" name="Picture 2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1" name="Picture 24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052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6CBD9" w14:textId="3DAB835B" w:rsidR="00B144A7" w:rsidRPr="00306697" w:rsidRDefault="001D0EB6" w:rsidP="008D08BA">
      <w:pPr>
        <w:spacing w:after="212" w:line="259" w:lineRule="auto"/>
        <w:ind w:left="274" w:right="235" w:firstLine="2281"/>
        <w:jc w:val="left"/>
        <w:rPr>
          <w:sz w:val="28"/>
          <w:szCs w:val="28"/>
        </w:rPr>
      </w:pPr>
      <w:r w:rsidRPr="00306697">
        <w:rPr>
          <w:sz w:val="28"/>
          <w:szCs w:val="28"/>
        </w:rPr>
        <w:t xml:space="preserve">Протокол </w:t>
      </w:r>
      <w:r w:rsidR="00EB7A71">
        <w:rPr>
          <w:sz w:val="28"/>
          <w:szCs w:val="28"/>
        </w:rPr>
        <w:t>№</w:t>
      </w:r>
      <w:r w:rsidRPr="00306697">
        <w:rPr>
          <w:sz w:val="28"/>
          <w:szCs w:val="28"/>
        </w:rPr>
        <w:t>1/20-y заседания межведомственной комиссии по экономическим вопросам</w:t>
      </w:r>
    </w:p>
    <w:p w14:paraId="57173F17" w14:textId="77777777" w:rsidR="00B144A7" w:rsidRPr="00306697" w:rsidRDefault="001D0EB6" w:rsidP="008D08BA">
      <w:pPr>
        <w:tabs>
          <w:tab w:val="center" w:pos="5932"/>
        </w:tabs>
        <w:spacing w:after="234"/>
        <w:ind w:left="-1" w:right="0"/>
        <w:jc w:val="left"/>
        <w:rPr>
          <w:sz w:val="28"/>
          <w:szCs w:val="28"/>
        </w:rPr>
      </w:pPr>
      <w:r w:rsidRPr="00306697">
        <w:rPr>
          <w:sz w:val="28"/>
          <w:szCs w:val="28"/>
        </w:rPr>
        <w:t>г. Углич</w:t>
      </w:r>
      <w:r w:rsidRPr="00306697">
        <w:rPr>
          <w:sz w:val="28"/>
          <w:szCs w:val="28"/>
        </w:rPr>
        <w:tab/>
        <w:t>07.08.2020</w:t>
      </w:r>
      <w:r w:rsidRPr="00306697">
        <w:rPr>
          <w:noProof/>
          <w:sz w:val="28"/>
          <w:szCs w:val="28"/>
        </w:rPr>
        <w:drawing>
          <wp:inline distT="0" distB="0" distL="0" distR="0" wp14:anchorId="67463802" wp14:editId="0BDF8876">
            <wp:extent cx="9147" cy="9144"/>
            <wp:effectExtent l="0" t="0" r="0" b="0"/>
            <wp:docPr id="958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C278E" w14:textId="77777777" w:rsidR="00B144A7" w:rsidRPr="00306697" w:rsidRDefault="001D0EB6" w:rsidP="008D08BA">
      <w:pPr>
        <w:ind w:left="-1" w:right="0"/>
        <w:jc w:val="left"/>
        <w:rPr>
          <w:sz w:val="28"/>
          <w:szCs w:val="28"/>
        </w:rPr>
      </w:pPr>
      <w:r w:rsidRPr="00306697">
        <w:rPr>
          <w:sz w:val="28"/>
          <w:szCs w:val="28"/>
        </w:rPr>
        <w:t xml:space="preserve">Председательствующий — первый заместитель Главы Администрации Угличского муниципального района, председатель комиссии </w:t>
      </w:r>
      <w:proofErr w:type="spellStart"/>
      <w:r w:rsidRPr="00306697">
        <w:rPr>
          <w:sz w:val="28"/>
          <w:szCs w:val="28"/>
        </w:rPr>
        <w:t>Задворнова</w:t>
      </w:r>
      <w:proofErr w:type="spellEnd"/>
      <w:r w:rsidRPr="00306697">
        <w:rPr>
          <w:sz w:val="28"/>
          <w:szCs w:val="28"/>
        </w:rPr>
        <w:t xml:space="preserve"> О.В. </w:t>
      </w:r>
      <w:r w:rsidRPr="00306697">
        <w:rPr>
          <w:noProof/>
          <w:sz w:val="28"/>
          <w:szCs w:val="28"/>
        </w:rPr>
        <w:drawing>
          <wp:inline distT="0" distB="0" distL="0" distR="0" wp14:anchorId="1982C147" wp14:editId="483D934A">
            <wp:extent cx="9147" cy="12192"/>
            <wp:effectExtent l="0" t="0" r="0" b="0"/>
            <wp:docPr id="959" name="Picture 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" name="Picture 95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6697">
        <w:rPr>
          <w:sz w:val="28"/>
          <w:szCs w:val="28"/>
        </w:rPr>
        <w:t xml:space="preserve">Секретарь — главный специалист управления </w:t>
      </w:r>
      <w:proofErr w:type="spellStart"/>
      <w:r w:rsidRPr="00306697">
        <w:rPr>
          <w:sz w:val="28"/>
          <w:szCs w:val="28"/>
        </w:rPr>
        <w:t>цономики</w:t>
      </w:r>
      <w:proofErr w:type="spellEnd"/>
      <w:r w:rsidRPr="00306697">
        <w:rPr>
          <w:sz w:val="28"/>
          <w:szCs w:val="28"/>
        </w:rPr>
        <w:t xml:space="preserve"> и прогнозирования Администрации Угличского муниципального района </w:t>
      </w:r>
      <w:proofErr w:type="spellStart"/>
      <w:r w:rsidRPr="00306697">
        <w:rPr>
          <w:sz w:val="28"/>
          <w:szCs w:val="28"/>
        </w:rPr>
        <w:t>Хухарева</w:t>
      </w:r>
      <w:proofErr w:type="spellEnd"/>
      <w:r w:rsidRPr="00306697">
        <w:rPr>
          <w:sz w:val="28"/>
          <w:szCs w:val="28"/>
        </w:rPr>
        <w:t xml:space="preserve"> А.Н.</w:t>
      </w:r>
    </w:p>
    <w:p w14:paraId="65E63006" w14:textId="77777777" w:rsidR="00B144A7" w:rsidRPr="00306697" w:rsidRDefault="001D0EB6" w:rsidP="008D08BA">
      <w:pPr>
        <w:spacing w:after="35" w:line="259" w:lineRule="auto"/>
        <w:ind w:left="5978" w:right="0"/>
        <w:jc w:val="left"/>
        <w:rPr>
          <w:sz w:val="28"/>
          <w:szCs w:val="28"/>
        </w:rPr>
      </w:pPr>
      <w:r w:rsidRPr="00306697">
        <w:rPr>
          <w:noProof/>
          <w:sz w:val="28"/>
          <w:szCs w:val="28"/>
        </w:rPr>
        <w:drawing>
          <wp:inline distT="0" distB="0" distL="0" distR="0" wp14:anchorId="7D485732" wp14:editId="5B4606C8">
            <wp:extent cx="271349" cy="21336"/>
            <wp:effectExtent l="0" t="0" r="0" b="0"/>
            <wp:docPr id="2493" name="Picture 2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3" name="Picture 24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349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D5449" w14:textId="77777777" w:rsidR="00B144A7" w:rsidRPr="00306697" w:rsidRDefault="001D0EB6" w:rsidP="008D08BA">
      <w:pPr>
        <w:spacing w:after="222"/>
        <w:ind w:left="-1" w:right="0"/>
        <w:jc w:val="left"/>
        <w:rPr>
          <w:sz w:val="28"/>
          <w:szCs w:val="28"/>
        </w:rPr>
      </w:pPr>
      <w:r w:rsidRPr="00306697">
        <w:rPr>
          <w:sz w:val="28"/>
          <w:szCs w:val="28"/>
        </w:rPr>
        <w:t xml:space="preserve">Присутствовали: Новикова А.С., Буланова А.В., Бурова Е.А., Никитина И.Б., </w:t>
      </w:r>
      <w:proofErr w:type="spellStart"/>
      <w:r w:rsidRPr="00306697">
        <w:rPr>
          <w:sz w:val="28"/>
          <w:szCs w:val="28"/>
        </w:rPr>
        <w:t>Очнева</w:t>
      </w:r>
      <w:proofErr w:type="spellEnd"/>
      <w:r w:rsidRPr="00306697">
        <w:rPr>
          <w:sz w:val="28"/>
          <w:szCs w:val="28"/>
        </w:rPr>
        <w:t xml:space="preserve"> С.Е., Зимина О.Н., </w:t>
      </w:r>
      <w:proofErr w:type="spellStart"/>
      <w:r w:rsidRPr="00306697">
        <w:rPr>
          <w:sz w:val="28"/>
          <w:szCs w:val="28"/>
        </w:rPr>
        <w:t>Цебер</w:t>
      </w:r>
      <w:proofErr w:type="spellEnd"/>
      <w:r w:rsidRPr="00306697">
        <w:rPr>
          <w:sz w:val="28"/>
          <w:szCs w:val="28"/>
        </w:rPr>
        <w:t xml:space="preserve"> С.М.</w:t>
      </w:r>
    </w:p>
    <w:p w14:paraId="422742E5" w14:textId="77777777" w:rsidR="00B144A7" w:rsidRPr="00306697" w:rsidRDefault="001D0EB6" w:rsidP="008D08BA">
      <w:pPr>
        <w:spacing w:after="0" w:line="259" w:lineRule="auto"/>
        <w:ind w:left="9" w:right="235" w:hanging="10"/>
        <w:jc w:val="left"/>
        <w:rPr>
          <w:sz w:val="28"/>
          <w:szCs w:val="28"/>
        </w:rPr>
      </w:pPr>
      <w:r w:rsidRPr="00306697">
        <w:rPr>
          <w:sz w:val="28"/>
          <w:szCs w:val="28"/>
        </w:rPr>
        <w:t>Приглашены:</w:t>
      </w:r>
    </w:p>
    <w:p w14:paraId="773E24E1" w14:textId="0511E41A" w:rsidR="00B144A7" w:rsidRPr="00306697" w:rsidRDefault="001D0EB6" w:rsidP="008D08BA">
      <w:pPr>
        <w:ind w:left="-1" w:right="0" w:firstLine="509"/>
        <w:jc w:val="left"/>
        <w:rPr>
          <w:sz w:val="28"/>
          <w:szCs w:val="28"/>
        </w:rPr>
      </w:pPr>
      <w:r w:rsidRPr="00306697">
        <w:rPr>
          <w:noProof/>
          <w:sz w:val="28"/>
          <w:szCs w:val="28"/>
        </w:rPr>
        <w:drawing>
          <wp:inline distT="0" distB="0" distL="0" distR="0" wp14:anchorId="287F1CF8" wp14:editId="2F8728AB">
            <wp:extent cx="39635" cy="18288"/>
            <wp:effectExtent l="0" t="0" r="0" b="0"/>
            <wp:docPr id="963" name="Picture 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" name="Picture 9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3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6697">
        <w:rPr>
          <w:sz w:val="28"/>
          <w:szCs w:val="28"/>
        </w:rPr>
        <w:t>исполняющий обязанности директора муниципального автономного учреждения физкультурно-оздоровительного комплекса «Олимп» Павлинов Дмитрий Владимирович;</w:t>
      </w:r>
    </w:p>
    <w:p w14:paraId="2619B5D7" w14:textId="77777777" w:rsidR="00B144A7" w:rsidRPr="00306697" w:rsidRDefault="001D0EB6" w:rsidP="00306697">
      <w:pPr>
        <w:spacing w:after="238"/>
        <w:ind w:left="0" w:right="0"/>
        <w:jc w:val="left"/>
        <w:rPr>
          <w:sz w:val="28"/>
          <w:szCs w:val="28"/>
        </w:rPr>
      </w:pPr>
      <w:r w:rsidRPr="00306697">
        <w:rPr>
          <w:sz w:val="28"/>
          <w:szCs w:val="28"/>
        </w:rPr>
        <w:t xml:space="preserve">- главный бухгалтер муниципального автономного учреждения физкультурно-оздоровительного комплекса «Олимп» </w:t>
      </w:r>
      <w:proofErr w:type="spellStart"/>
      <w:r w:rsidRPr="00306697">
        <w:rPr>
          <w:sz w:val="28"/>
          <w:szCs w:val="28"/>
        </w:rPr>
        <w:t>Ходацкая</w:t>
      </w:r>
      <w:proofErr w:type="spellEnd"/>
      <w:r w:rsidRPr="00306697">
        <w:rPr>
          <w:sz w:val="28"/>
          <w:szCs w:val="28"/>
        </w:rPr>
        <w:t xml:space="preserve"> Светлана Александровна.</w:t>
      </w:r>
    </w:p>
    <w:p w14:paraId="4361B460" w14:textId="77777777" w:rsidR="00B144A7" w:rsidRPr="00306697" w:rsidRDefault="001D0EB6" w:rsidP="008D08BA">
      <w:pPr>
        <w:spacing w:after="226"/>
        <w:ind w:left="-1" w:right="0"/>
        <w:jc w:val="left"/>
        <w:rPr>
          <w:sz w:val="28"/>
          <w:szCs w:val="28"/>
        </w:rPr>
      </w:pPr>
      <w:r w:rsidRPr="00306697">
        <w:rPr>
          <w:sz w:val="28"/>
          <w:szCs w:val="28"/>
        </w:rPr>
        <w:t xml:space="preserve">Повестка дня: Утверждение прейскуранта цен на услуги муниципального </w:t>
      </w:r>
      <w:proofErr w:type="spellStart"/>
      <w:r w:rsidRPr="00306697">
        <w:rPr>
          <w:sz w:val="28"/>
          <w:szCs w:val="28"/>
        </w:rPr>
        <w:t>авг</w:t>
      </w:r>
      <w:proofErr w:type="spellEnd"/>
      <w:r w:rsidRPr="00306697">
        <w:rPr>
          <w:sz w:val="28"/>
          <w:szCs w:val="28"/>
        </w:rPr>
        <w:t xml:space="preserve"> </w:t>
      </w:r>
      <w:proofErr w:type="spellStart"/>
      <w:r w:rsidRPr="00306697">
        <w:rPr>
          <w:sz w:val="28"/>
          <w:szCs w:val="28"/>
        </w:rPr>
        <w:t>тономного</w:t>
      </w:r>
      <w:proofErr w:type="spellEnd"/>
      <w:r w:rsidRPr="00306697">
        <w:rPr>
          <w:sz w:val="28"/>
          <w:szCs w:val="28"/>
        </w:rPr>
        <w:t xml:space="preserve"> учреждения физкультурно-оздоровительный комплекс «Олимп».</w:t>
      </w:r>
    </w:p>
    <w:p w14:paraId="52B5137E" w14:textId="5CF2681A" w:rsidR="00B144A7" w:rsidRPr="00306697" w:rsidRDefault="001D0EB6" w:rsidP="008D08BA">
      <w:pPr>
        <w:spacing w:after="0" w:line="259" w:lineRule="auto"/>
        <w:ind w:left="9" w:right="235" w:hanging="10"/>
        <w:jc w:val="left"/>
        <w:rPr>
          <w:sz w:val="28"/>
          <w:szCs w:val="28"/>
        </w:rPr>
      </w:pPr>
      <w:proofErr w:type="gramStart"/>
      <w:r w:rsidRPr="00306697">
        <w:rPr>
          <w:sz w:val="28"/>
          <w:szCs w:val="28"/>
        </w:rPr>
        <w:t>Слушали:</w:t>
      </w:r>
      <w:r w:rsidR="008D08BA" w:rsidRPr="00306697">
        <w:rPr>
          <w:sz w:val="28"/>
          <w:szCs w:val="28"/>
        </w:rPr>
        <w:t xml:space="preserve">  </w:t>
      </w:r>
      <w:proofErr w:type="spellStart"/>
      <w:r w:rsidRPr="00306697">
        <w:rPr>
          <w:sz w:val="28"/>
          <w:szCs w:val="28"/>
        </w:rPr>
        <w:t>Задворнову</w:t>
      </w:r>
      <w:proofErr w:type="spellEnd"/>
      <w:proofErr w:type="gramEnd"/>
      <w:r w:rsidRPr="00306697">
        <w:rPr>
          <w:sz w:val="28"/>
          <w:szCs w:val="28"/>
        </w:rPr>
        <w:t xml:space="preserve"> О.В. — об обращении, поступившем от муниципального автономного учреждения физкультурно-оздоровительного комплекса «Олимп» по вопросу утверждения прейскуранта цен на услуги муниципального автономного учреждения физкультурно-оздоровительного комплекса «Олимп». Решили:</w:t>
      </w:r>
    </w:p>
    <w:p w14:paraId="07B9979A" w14:textId="77777777" w:rsidR="00B144A7" w:rsidRPr="00306697" w:rsidRDefault="001D0EB6" w:rsidP="008D08BA">
      <w:pPr>
        <w:numPr>
          <w:ilvl w:val="0"/>
          <w:numId w:val="1"/>
        </w:numPr>
        <w:ind w:right="0" w:firstLine="504"/>
        <w:jc w:val="left"/>
        <w:rPr>
          <w:sz w:val="28"/>
          <w:szCs w:val="28"/>
        </w:rPr>
      </w:pPr>
      <w:r w:rsidRPr="00306697">
        <w:rPr>
          <w:sz w:val="28"/>
          <w:szCs w:val="28"/>
        </w:rPr>
        <w:t>Цены на услуги признать экономически обоснованными.</w:t>
      </w:r>
      <w:r w:rsidRPr="00306697">
        <w:rPr>
          <w:noProof/>
          <w:sz w:val="28"/>
          <w:szCs w:val="28"/>
        </w:rPr>
        <w:drawing>
          <wp:inline distT="0" distB="0" distL="0" distR="0" wp14:anchorId="6F2FE20A" wp14:editId="1AFF8322">
            <wp:extent cx="60977" cy="27432"/>
            <wp:effectExtent l="0" t="0" r="0" b="0"/>
            <wp:docPr id="2495" name="Picture 2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5" name="Picture 249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77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B53A7" w14:textId="77777777" w:rsidR="0083253A" w:rsidRPr="00306697" w:rsidRDefault="001D0EB6" w:rsidP="008D08BA">
      <w:pPr>
        <w:numPr>
          <w:ilvl w:val="0"/>
          <w:numId w:val="1"/>
        </w:numPr>
        <w:ind w:right="0" w:firstLine="504"/>
        <w:jc w:val="left"/>
        <w:rPr>
          <w:sz w:val="28"/>
          <w:szCs w:val="28"/>
        </w:rPr>
      </w:pPr>
      <w:r w:rsidRPr="00306697">
        <w:rPr>
          <w:sz w:val="28"/>
          <w:szCs w:val="28"/>
        </w:rPr>
        <w:t>Утвердить прейскурант цен на услуги, предоставляемые “</w:t>
      </w:r>
      <w:proofErr w:type="spellStart"/>
      <w:r w:rsidRPr="00306697">
        <w:rPr>
          <w:sz w:val="28"/>
          <w:szCs w:val="28"/>
        </w:rPr>
        <w:t>мунщипальным</w:t>
      </w:r>
      <w:proofErr w:type="spellEnd"/>
      <w:r w:rsidRPr="00306697">
        <w:rPr>
          <w:sz w:val="28"/>
          <w:szCs w:val="28"/>
        </w:rPr>
        <w:t xml:space="preserve"> автономным учреждением физкультурно-оздоровительного комплекса «Олимп», согласно приложению к настоящему </w:t>
      </w:r>
    </w:p>
    <w:p w14:paraId="75F9A5B7" w14:textId="2242B736" w:rsidR="00B144A7" w:rsidRPr="00306697" w:rsidRDefault="001D0EB6" w:rsidP="008D08BA">
      <w:pPr>
        <w:numPr>
          <w:ilvl w:val="0"/>
          <w:numId w:val="1"/>
        </w:numPr>
        <w:ind w:right="0" w:firstLine="504"/>
        <w:jc w:val="left"/>
        <w:rPr>
          <w:sz w:val="28"/>
          <w:szCs w:val="28"/>
        </w:rPr>
      </w:pPr>
      <w:r w:rsidRPr="00306697">
        <w:rPr>
          <w:sz w:val="28"/>
          <w:szCs w:val="28"/>
        </w:rPr>
        <w:t>протоколу.</w:t>
      </w:r>
    </w:p>
    <w:p w14:paraId="3FFB32F8" w14:textId="77777777" w:rsidR="00B144A7" w:rsidRDefault="00B144A7" w:rsidP="008D08BA">
      <w:pPr>
        <w:jc w:val="left"/>
      </w:pPr>
    </w:p>
    <w:p w14:paraId="6614A574" w14:textId="77777777" w:rsidR="00306697" w:rsidRDefault="00306697" w:rsidP="008D08BA">
      <w:pPr>
        <w:jc w:val="left"/>
      </w:pPr>
    </w:p>
    <w:p w14:paraId="2C64DF9F" w14:textId="77777777" w:rsidR="00306697" w:rsidRDefault="00306697" w:rsidP="00710F02">
      <w:pPr>
        <w:ind w:left="0"/>
        <w:jc w:val="left"/>
      </w:pPr>
    </w:p>
    <w:p w14:paraId="5E78D4F0" w14:textId="39ED9FF3" w:rsidR="00306697" w:rsidRDefault="00306697" w:rsidP="00306697">
      <w:pPr>
        <w:ind w:left="0"/>
        <w:jc w:val="left"/>
      </w:pPr>
      <w:r>
        <w:t xml:space="preserve">                       </w:t>
      </w:r>
    </w:p>
    <w:p w14:paraId="6C1DFDD3" w14:textId="559F6B9B" w:rsidR="00306697" w:rsidRDefault="00306697" w:rsidP="008D08BA">
      <w:pPr>
        <w:jc w:val="left"/>
      </w:pPr>
    </w:p>
    <w:p w14:paraId="5FEFFF22" w14:textId="151BB5CA" w:rsidR="00306697" w:rsidRDefault="00306697" w:rsidP="008D08BA">
      <w:pPr>
        <w:jc w:val="left"/>
      </w:pPr>
    </w:p>
    <w:p w14:paraId="6319B237" w14:textId="70917AC9" w:rsidR="00306697" w:rsidRDefault="00710F02" w:rsidP="008D08BA">
      <w:pPr>
        <w:jc w:val="left"/>
      </w:pPr>
      <w:r w:rsidRPr="00710F02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0C8475AE" wp14:editId="3BAF606D">
            <wp:simplePos x="0" y="0"/>
            <wp:positionH relativeFrom="column">
              <wp:posOffset>2707777</wp:posOffset>
            </wp:positionH>
            <wp:positionV relativeFrom="paragraph">
              <wp:posOffset>149225</wp:posOffset>
            </wp:positionV>
            <wp:extent cx="472575" cy="661416"/>
            <wp:effectExtent l="0" t="0" r="0" b="0"/>
            <wp:wrapSquare wrapText="bothSides"/>
            <wp:docPr id="2" name="Picture 1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" name="Picture 112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2575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050F70" w14:textId="5F4D2461" w:rsidR="00306697" w:rsidRPr="00710F02" w:rsidRDefault="00710F02" w:rsidP="00710F02">
      <w:pPr>
        <w:spacing w:after="243"/>
        <w:ind w:left="0" w:right="0"/>
        <w:jc w:val="left"/>
        <w:rPr>
          <w:sz w:val="24"/>
          <w:szCs w:val="24"/>
        </w:rPr>
      </w:pPr>
      <w:bookmarkStart w:id="0" w:name="_Hlk49944169"/>
      <w:r>
        <w:rPr>
          <w:sz w:val="24"/>
          <w:szCs w:val="24"/>
        </w:rPr>
        <w:t xml:space="preserve">            </w:t>
      </w:r>
      <w:r w:rsidR="00306697" w:rsidRPr="00710F02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 xml:space="preserve">         </w:t>
      </w:r>
      <w:r w:rsidR="00306697" w:rsidRPr="00710F02">
        <w:rPr>
          <w:sz w:val="24"/>
          <w:szCs w:val="24"/>
        </w:rPr>
        <w:t xml:space="preserve">О.В. </w:t>
      </w:r>
      <w:proofErr w:type="spellStart"/>
      <w:r w:rsidR="00306697" w:rsidRPr="00710F02">
        <w:rPr>
          <w:sz w:val="24"/>
          <w:szCs w:val="24"/>
        </w:rPr>
        <w:t>Задворнова</w:t>
      </w:r>
      <w:proofErr w:type="spellEnd"/>
    </w:p>
    <w:p w14:paraId="712DFE5F" w14:textId="0832D67F" w:rsidR="00306697" w:rsidRPr="00710F02" w:rsidRDefault="00306697" w:rsidP="00306697">
      <w:pPr>
        <w:ind w:left="142" w:right="0" w:firstLine="992"/>
        <w:jc w:val="left"/>
        <w:rPr>
          <w:sz w:val="24"/>
          <w:szCs w:val="24"/>
        </w:rPr>
      </w:pPr>
      <w:r w:rsidRPr="00710F02">
        <w:rPr>
          <w:sz w:val="24"/>
          <w:szCs w:val="24"/>
        </w:rPr>
        <w:t xml:space="preserve">Секретарь </w:t>
      </w:r>
      <w:r w:rsidRPr="00710F02">
        <w:rPr>
          <w:sz w:val="24"/>
          <w:szCs w:val="24"/>
        </w:rPr>
        <w:t xml:space="preserve">    </w:t>
      </w:r>
      <w:r w:rsidRPr="00710F02">
        <w:rPr>
          <w:sz w:val="24"/>
          <w:szCs w:val="24"/>
        </w:rPr>
        <w:t>комиссии</w:t>
      </w:r>
      <w:r w:rsidR="00710F02">
        <w:rPr>
          <w:sz w:val="24"/>
          <w:szCs w:val="24"/>
        </w:rPr>
        <w:t xml:space="preserve">   </w:t>
      </w:r>
      <w:r w:rsidRPr="00710F02">
        <w:rPr>
          <w:sz w:val="24"/>
          <w:szCs w:val="24"/>
        </w:rPr>
        <w:t xml:space="preserve">А.Н. </w:t>
      </w:r>
      <w:proofErr w:type="spellStart"/>
      <w:r w:rsidRPr="00710F02">
        <w:rPr>
          <w:sz w:val="24"/>
          <w:szCs w:val="24"/>
        </w:rPr>
        <w:t>Хухарева</w:t>
      </w:r>
      <w:proofErr w:type="spellEnd"/>
    </w:p>
    <w:p w14:paraId="2A54B5C3" w14:textId="0ECDC84B" w:rsidR="00306697" w:rsidRPr="00710F02" w:rsidRDefault="00306697" w:rsidP="00306697">
      <w:pPr>
        <w:ind w:left="142" w:firstLine="992"/>
        <w:jc w:val="left"/>
        <w:rPr>
          <w:sz w:val="24"/>
          <w:szCs w:val="24"/>
        </w:rPr>
      </w:pPr>
    </w:p>
    <w:p w14:paraId="05575538" w14:textId="7ECE3242" w:rsidR="00306697" w:rsidRDefault="00306697" w:rsidP="00306697">
      <w:pPr>
        <w:jc w:val="left"/>
        <w:sectPr w:rsidR="00306697" w:rsidSect="00306697">
          <w:pgSz w:w="11904" w:h="16834"/>
          <w:pgMar w:top="543" w:right="1003" w:bottom="709" w:left="864" w:header="720" w:footer="720" w:gutter="0"/>
          <w:cols w:space="720"/>
          <w:docGrid w:linePitch="272"/>
        </w:sectPr>
      </w:pPr>
      <w:r>
        <w:t xml:space="preserve">                          </w:t>
      </w:r>
      <w:bookmarkEnd w:id="0"/>
    </w:p>
    <w:p w14:paraId="2B195060" w14:textId="4158F989" w:rsidR="00B144A7" w:rsidRDefault="00B144A7" w:rsidP="00025FA4">
      <w:pPr>
        <w:ind w:left="0" w:right="0"/>
        <w:jc w:val="left"/>
      </w:pPr>
    </w:p>
    <w:sectPr w:rsidR="00B144A7" w:rsidSect="008D08BA">
      <w:pgSz w:w="16834" w:h="11904" w:orient="landscape"/>
      <w:pgMar w:top="864" w:right="557" w:bottom="1003" w:left="95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A30CC" w14:textId="77777777" w:rsidR="008A3165" w:rsidRDefault="008A3165" w:rsidP="0083253A">
      <w:pPr>
        <w:spacing w:after="0" w:line="240" w:lineRule="auto"/>
      </w:pPr>
      <w:r>
        <w:separator/>
      </w:r>
    </w:p>
  </w:endnote>
  <w:endnote w:type="continuationSeparator" w:id="0">
    <w:p w14:paraId="18134FC7" w14:textId="77777777" w:rsidR="008A3165" w:rsidRDefault="008A3165" w:rsidP="008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7F3EB" w14:textId="77777777" w:rsidR="008A3165" w:rsidRDefault="008A3165" w:rsidP="0083253A">
      <w:pPr>
        <w:spacing w:after="0" w:line="240" w:lineRule="auto"/>
      </w:pPr>
      <w:r>
        <w:separator/>
      </w:r>
    </w:p>
  </w:footnote>
  <w:footnote w:type="continuationSeparator" w:id="0">
    <w:p w14:paraId="5FBF43BF" w14:textId="77777777" w:rsidR="008A3165" w:rsidRDefault="008A3165" w:rsidP="0083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C126D"/>
    <w:multiLevelType w:val="hybridMultilevel"/>
    <w:tmpl w:val="464E9D6E"/>
    <w:lvl w:ilvl="0" w:tplc="07CEE5EA">
      <w:start w:val="1"/>
      <w:numFmt w:val="decimal"/>
      <w:lvlText w:val="%1.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0E25B6">
      <w:start w:val="1"/>
      <w:numFmt w:val="lowerLetter"/>
      <w:lvlText w:val="%2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DA3288">
      <w:start w:val="1"/>
      <w:numFmt w:val="lowerRoman"/>
      <w:lvlText w:val="%3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489DBE">
      <w:start w:val="1"/>
      <w:numFmt w:val="decimal"/>
      <w:lvlText w:val="%4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5635F0">
      <w:start w:val="1"/>
      <w:numFmt w:val="lowerLetter"/>
      <w:lvlText w:val="%5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CA707E">
      <w:start w:val="1"/>
      <w:numFmt w:val="lowerRoman"/>
      <w:lvlText w:val="%6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FCD5A6">
      <w:start w:val="1"/>
      <w:numFmt w:val="decimal"/>
      <w:lvlText w:val="%7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AA18D2">
      <w:start w:val="1"/>
      <w:numFmt w:val="lowerLetter"/>
      <w:lvlText w:val="%8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083A2E">
      <w:start w:val="1"/>
      <w:numFmt w:val="lowerRoman"/>
      <w:lvlText w:val="%9"/>
      <w:lvlJc w:val="left"/>
      <w:pPr>
        <w:ind w:left="6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A7"/>
    <w:rsid w:val="00025FA4"/>
    <w:rsid w:val="001D0EB6"/>
    <w:rsid w:val="00306697"/>
    <w:rsid w:val="00327219"/>
    <w:rsid w:val="006673EC"/>
    <w:rsid w:val="00710F02"/>
    <w:rsid w:val="0083253A"/>
    <w:rsid w:val="008A3165"/>
    <w:rsid w:val="008D08BA"/>
    <w:rsid w:val="00B144A7"/>
    <w:rsid w:val="00BA1E08"/>
    <w:rsid w:val="00CA6AD7"/>
    <w:rsid w:val="00EB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179A"/>
  <w15:docId w15:val="{C1E774EC-19FE-4816-904D-F151550D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48" w:lineRule="auto"/>
      <w:ind w:left="4028" w:right="38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62"/>
      <w:ind w:right="139"/>
      <w:jc w:val="right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paragraph" w:styleId="a3">
    <w:name w:val="header"/>
    <w:basedOn w:val="a"/>
    <w:link w:val="a4"/>
    <w:uiPriority w:val="99"/>
    <w:unhideWhenUsed/>
    <w:rsid w:val="00832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53A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832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53A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2020-09-02T10:13:00Z</dcterms:created>
  <dcterms:modified xsi:type="dcterms:W3CDTF">2020-09-02T10:13:00Z</dcterms:modified>
</cp:coreProperties>
</file>